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34080B"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 xml:space="preserve">r Serviços de Construção Civil, conforme </w:t>
      </w:r>
      <w:r w:rsidR="00435FD4" w:rsidRPr="0034080B">
        <w:rPr>
          <w:sz w:val="22"/>
          <w:szCs w:val="22"/>
        </w:rPr>
        <w:t>Projetos, Planilha Orçamentária, Memorial Descritivo e Cronograma Físico e Financeiro.</w:t>
      </w:r>
    </w:p>
    <w:p w:rsidR="00883840" w:rsidRPr="0034080B" w:rsidRDefault="00883840" w:rsidP="00D467C7">
      <w:pPr>
        <w:autoSpaceDE w:val="0"/>
        <w:autoSpaceDN w:val="0"/>
        <w:adjustRightInd w:val="0"/>
        <w:spacing w:line="300" w:lineRule="atLeast"/>
        <w:ind w:left="794"/>
        <w:jc w:val="both"/>
        <w:rPr>
          <w:b/>
          <w:sz w:val="22"/>
          <w:szCs w:val="22"/>
        </w:rPr>
      </w:pPr>
      <w:r w:rsidRPr="0034080B">
        <w:rPr>
          <w:sz w:val="22"/>
          <w:szCs w:val="22"/>
        </w:rPr>
        <w:t>Assunto</w:t>
      </w:r>
      <w:r w:rsidRPr="0034080B">
        <w:rPr>
          <w:b/>
          <w:sz w:val="22"/>
          <w:szCs w:val="22"/>
        </w:rPr>
        <w:t>:</w:t>
      </w:r>
      <w:r w:rsidR="0034080B" w:rsidRPr="0034080B">
        <w:rPr>
          <w:b/>
          <w:sz w:val="22"/>
          <w:szCs w:val="22"/>
        </w:rPr>
        <w:t xml:space="preserve"> </w:t>
      </w:r>
      <w:r w:rsidRPr="0034080B">
        <w:rPr>
          <w:b/>
          <w:sz w:val="22"/>
          <w:szCs w:val="22"/>
        </w:rPr>
        <w:t>Impla</w:t>
      </w:r>
      <w:r w:rsidR="0063796A" w:rsidRPr="0034080B">
        <w:rPr>
          <w:b/>
          <w:sz w:val="22"/>
          <w:szCs w:val="22"/>
        </w:rPr>
        <w:t xml:space="preserve">ntação de </w:t>
      </w:r>
      <w:r w:rsidR="0034080B" w:rsidRPr="0034080B">
        <w:rPr>
          <w:b/>
          <w:sz w:val="22"/>
          <w:szCs w:val="22"/>
        </w:rPr>
        <w:t>Campo Society Sintético</w:t>
      </w:r>
      <w:r w:rsidR="0063796A" w:rsidRPr="0034080B">
        <w:rPr>
          <w:b/>
          <w:sz w:val="22"/>
          <w:szCs w:val="22"/>
        </w:rPr>
        <w:t>.</w:t>
      </w:r>
    </w:p>
    <w:p w:rsidR="00883840" w:rsidRPr="0034080B" w:rsidRDefault="00883840" w:rsidP="00D467C7">
      <w:pPr>
        <w:autoSpaceDE w:val="0"/>
        <w:autoSpaceDN w:val="0"/>
        <w:adjustRightInd w:val="0"/>
        <w:spacing w:line="300" w:lineRule="atLeast"/>
        <w:ind w:left="794"/>
        <w:jc w:val="both"/>
        <w:rPr>
          <w:sz w:val="22"/>
          <w:szCs w:val="22"/>
        </w:rPr>
      </w:pPr>
      <w:r w:rsidRPr="0034080B">
        <w:rPr>
          <w:sz w:val="22"/>
          <w:szCs w:val="22"/>
        </w:rPr>
        <w:t>Endereço:</w:t>
      </w:r>
      <w:r w:rsidR="0034080B" w:rsidRPr="0034080B">
        <w:rPr>
          <w:sz w:val="22"/>
          <w:szCs w:val="22"/>
        </w:rPr>
        <w:t xml:space="preserve"> </w:t>
      </w:r>
      <w:r w:rsidR="0034080B" w:rsidRPr="0034080B">
        <w:rPr>
          <w:b/>
          <w:sz w:val="22"/>
          <w:szCs w:val="22"/>
        </w:rPr>
        <w:t>Avenida Mercúrio Norte esq. com a Rua Lobo Guará Oeste, Chapadão do Céu</w:t>
      </w:r>
      <w:r w:rsidR="00CE0A05">
        <w:rPr>
          <w:b/>
          <w:sz w:val="22"/>
          <w:szCs w:val="22"/>
        </w:rPr>
        <w:t>-GO</w:t>
      </w:r>
      <w:r w:rsidR="0034080B" w:rsidRPr="0034080B">
        <w:rPr>
          <w:b/>
          <w:sz w:val="22"/>
          <w:szCs w:val="22"/>
        </w:rPr>
        <w:t>.</w:t>
      </w:r>
    </w:p>
    <w:p w:rsidR="00244D30" w:rsidRPr="00A114B6" w:rsidRDefault="00244D30" w:rsidP="00244D30">
      <w:pPr>
        <w:autoSpaceDE w:val="0"/>
        <w:autoSpaceDN w:val="0"/>
        <w:adjustRightInd w:val="0"/>
        <w:jc w:val="both"/>
        <w:rPr>
          <w:sz w:val="22"/>
          <w:szCs w:val="22"/>
        </w:rPr>
      </w:pPr>
    </w:p>
    <w:p w:rsidR="00244D30" w:rsidRPr="00422614"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422614">
        <w:rPr>
          <w:rFonts w:ascii="Times New Roman" w:hAnsi="Times New Roman"/>
          <w:b/>
        </w:rPr>
        <w:t>Justificativa</w:t>
      </w:r>
    </w:p>
    <w:p w:rsidR="00244D30" w:rsidRPr="00422614" w:rsidRDefault="00244D30" w:rsidP="00CE64B1">
      <w:pPr>
        <w:autoSpaceDE w:val="0"/>
        <w:autoSpaceDN w:val="0"/>
        <w:adjustRightInd w:val="0"/>
        <w:spacing w:line="300" w:lineRule="atLeast"/>
        <w:ind w:left="794"/>
        <w:jc w:val="both"/>
        <w:rPr>
          <w:sz w:val="22"/>
          <w:szCs w:val="22"/>
        </w:rPr>
      </w:pPr>
      <w:r w:rsidRPr="00422614">
        <w:rPr>
          <w:sz w:val="22"/>
          <w:szCs w:val="22"/>
        </w:rPr>
        <w:t>A presente contratação justifica-se devido à necessidade de haver um local para realização de atividades esportivas</w:t>
      </w:r>
      <w:r w:rsidR="00422614" w:rsidRPr="00422614">
        <w:rPr>
          <w:sz w:val="22"/>
          <w:szCs w:val="22"/>
        </w:rPr>
        <w:t xml:space="preserve"> ideais</w:t>
      </w:r>
      <w:r w:rsidRPr="00422614">
        <w:rPr>
          <w:sz w:val="22"/>
          <w:szCs w:val="22"/>
        </w:rPr>
        <w:t>.</w:t>
      </w:r>
    </w:p>
    <w:p w:rsidR="00244D30" w:rsidRPr="00422614" w:rsidRDefault="00244D30" w:rsidP="00CE64B1">
      <w:pPr>
        <w:autoSpaceDE w:val="0"/>
        <w:autoSpaceDN w:val="0"/>
        <w:adjustRightInd w:val="0"/>
        <w:spacing w:line="300" w:lineRule="atLeast"/>
        <w:ind w:left="794"/>
        <w:jc w:val="both"/>
        <w:rPr>
          <w:sz w:val="22"/>
          <w:szCs w:val="22"/>
        </w:rPr>
      </w:pPr>
      <w:r w:rsidRPr="00422614">
        <w:rPr>
          <w:sz w:val="22"/>
          <w:szCs w:val="22"/>
        </w:rPr>
        <w:t>A prática esportiva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422614" w:rsidRDefault="00244D30" w:rsidP="00244D30">
      <w:pPr>
        <w:autoSpaceDE w:val="0"/>
        <w:autoSpaceDN w:val="0"/>
        <w:adjustRightInd w:val="0"/>
        <w:jc w:val="both"/>
        <w:rPr>
          <w:sz w:val="22"/>
          <w:szCs w:val="22"/>
        </w:rPr>
      </w:pPr>
    </w:p>
    <w:p w:rsidR="00244D30" w:rsidRPr="00422614"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422614">
        <w:rPr>
          <w:rFonts w:ascii="Times New Roman" w:hAnsi="Times New Roman"/>
          <w:b/>
        </w:rPr>
        <w:t>A Obra</w:t>
      </w:r>
    </w:p>
    <w:p w:rsidR="00244D30" w:rsidRPr="00422614" w:rsidRDefault="00422614" w:rsidP="00CE64B1">
      <w:pPr>
        <w:autoSpaceDE w:val="0"/>
        <w:autoSpaceDN w:val="0"/>
        <w:adjustRightInd w:val="0"/>
        <w:spacing w:line="300" w:lineRule="atLeast"/>
        <w:ind w:left="794"/>
        <w:jc w:val="both"/>
        <w:rPr>
          <w:sz w:val="22"/>
          <w:szCs w:val="22"/>
        </w:rPr>
      </w:pPr>
      <w:r w:rsidRPr="00422614">
        <w:rPr>
          <w:sz w:val="22"/>
          <w:szCs w:val="22"/>
        </w:rPr>
        <w:t xml:space="preserve">Campo Society oficial com grama sintética, </w:t>
      </w:r>
      <w:r w:rsidR="00244D30" w:rsidRPr="00422614">
        <w:rPr>
          <w:sz w:val="22"/>
          <w:szCs w:val="22"/>
        </w:rPr>
        <w:t>possui</w:t>
      </w:r>
      <w:r w:rsidRPr="00422614">
        <w:rPr>
          <w:sz w:val="22"/>
          <w:szCs w:val="22"/>
        </w:rPr>
        <w:t xml:space="preserve">ndo </w:t>
      </w:r>
      <w:r w:rsidR="00244D30" w:rsidRPr="00422614">
        <w:rPr>
          <w:sz w:val="22"/>
          <w:szCs w:val="22"/>
        </w:rPr>
        <w:t xml:space="preserve">uma área de </w:t>
      </w:r>
      <w:r w:rsidRPr="00422614">
        <w:rPr>
          <w:sz w:val="22"/>
          <w:szCs w:val="22"/>
        </w:rPr>
        <w:t>2.350,77</w:t>
      </w:r>
      <w:r w:rsidR="00244D30" w:rsidRPr="00422614">
        <w:rPr>
          <w:sz w:val="22"/>
          <w:szCs w:val="22"/>
        </w:rPr>
        <w:t>m2:</w:t>
      </w:r>
    </w:p>
    <w:p w:rsidR="00244D30" w:rsidRPr="00422614" w:rsidRDefault="00244D30" w:rsidP="00244D30">
      <w:pPr>
        <w:autoSpaceDE w:val="0"/>
        <w:autoSpaceDN w:val="0"/>
        <w:adjustRightInd w:val="0"/>
        <w:ind w:left="357" w:hanging="357"/>
        <w:jc w:val="both"/>
        <w:rPr>
          <w:sz w:val="22"/>
          <w:szCs w:val="22"/>
        </w:rPr>
      </w:pPr>
    </w:p>
    <w:p w:rsidR="00FD17B0" w:rsidRPr="00422614" w:rsidRDefault="00FD17B0" w:rsidP="00244D30">
      <w:pPr>
        <w:autoSpaceDE w:val="0"/>
        <w:autoSpaceDN w:val="0"/>
        <w:adjustRightInd w:val="0"/>
        <w:ind w:left="357" w:hanging="357"/>
        <w:jc w:val="both"/>
        <w:rPr>
          <w:sz w:val="22"/>
          <w:szCs w:val="22"/>
        </w:rPr>
      </w:pPr>
    </w:p>
    <w:p w:rsidR="00244D30" w:rsidRPr="00422614"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422614">
        <w:rPr>
          <w:rFonts w:ascii="Times New Roman" w:hAnsi="Times New Roman"/>
          <w:b/>
          <w:bCs/>
        </w:rPr>
        <w:t xml:space="preserve">DA </w:t>
      </w:r>
      <w:r w:rsidR="00244D30" w:rsidRPr="00422614">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lastRenderedPageBreak/>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7480/2007 – Aço destinado à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Preparo,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atestado(s) de capacidade técnica,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certidão de registro no CREA</w:t>
      </w:r>
      <w:r w:rsidR="00727A73">
        <w:rPr>
          <w:rFonts w:ascii="Times New Roman" w:hAnsi="Times New Roman"/>
        </w:rPr>
        <w:t xml:space="preserve"> e/ou CAU</w:t>
      </w:r>
      <w:r w:rsidRPr="00A114B6">
        <w:rPr>
          <w:rFonts w:ascii="Times New Roman" w:hAnsi="Times New Roman"/>
        </w:rPr>
        <w:t xml:space="preserve">,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r w:rsidR="00F25478">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r w:rsidR="00F25478">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244D30" w:rsidRPr="004B1381"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4B1381" w:rsidRPr="004B1381" w:rsidRDefault="005975EC" w:rsidP="004B138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B1381">
        <w:rPr>
          <w:rFonts w:ascii="Times New Roman" w:hAnsi="Times New Roman"/>
          <w:lang w:eastAsia="pt-BR"/>
        </w:rPr>
        <w:t xml:space="preserve">Implantar </w:t>
      </w:r>
      <w:r w:rsidR="004B1381" w:rsidRPr="004B1381">
        <w:rPr>
          <w:rFonts w:ascii="Times New Roman" w:hAnsi="Times New Roman"/>
          <w:lang w:eastAsia="pt-BR"/>
        </w:rPr>
        <w:t>Campo Society com:</w:t>
      </w:r>
    </w:p>
    <w:p w:rsidR="005975EC"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Grama Sintética Monifilamento 5/8 50mm;</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Drenagem do campo;</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Muro de arrimo impermeabilizado padrão AGETOP para contenção;</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Alambrado em poste de concreto duplo – Padrão AGETOP;</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Conjunto de traves de gol;</w:t>
      </w:r>
    </w:p>
    <w:p w:rsidR="004B1381" w:rsidRPr="00A114B6" w:rsidRDefault="004B1381" w:rsidP="004B1381">
      <w:pPr>
        <w:pStyle w:val="PargrafodaLista"/>
        <w:autoSpaceDE w:val="0"/>
        <w:autoSpaceDN w:val="0"/>
        <w:adjustRightInd w:val="0"/>
        <w:spacing w:after="0" w:line="300" w:lineRule="atLeast"/>
        <w:ind w:left="1072"/>
        <w:jc w:val="both"/>
        <w:rPr>
          <w:rFonts w:ascii="Times New Roman" w:hAnsi="Times New Roman"/>
          <w:color w:val="FF0000"/>
          <w:lang w:eastAsia="pt-BR"/>
        </w:rPr>
      </w:pPr>
    </w:p>
    <w:p w:rsidR="00DC49FC" w:rsidRPr="00A114B6"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114B6">
        <w:rPr>
          <w:rFonts w:ascii="Times New Roman" w:hAnsi="Times New Roman"/>
        </w:rPr>
        <w:t xml:space="preserve">Providenciar </w:t>
      </w:r>
      <w:r w:rsidR="00DC49FC" w:rsidRPr="00A114B6">
        <w:rPr>
          <w:rFonts w:ascii="Times New Roman" w:hAnsi="Times New Roman"/>
        </w:rPr>
        <w:t>caçambas para retirada de entulho, restos de materiais da obra e descarte de alg</w:t>
      </w:r>
      <w:r w:rsidR="00F37B23" w:rsidRPr="00A114B6">
        <w:rPr>
          <w:rFonts w:ascii="Times New Roman" w:hAnsi="Times New Roman"/>
        </w:rPr>
        <w:t>um material não mais utilizável ao longo da execução dos serviços contratados.</w:t>
      </w: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firstRow="0" w:lastRow="0" w:firstColumn="0" w:lastColumn="0" w:noHBand="0" w:noVBand="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4B1381" w:rsidRDefault="004B1381" w:rsidP="004B1381">
            <w:pPr>
              <w:jc w:val="center"/>
              <w:rPr>
                <w:rFonts w:eastAsia="Arial Unicode MS"/>
                <w:sz w:val="20"/>
                <w:szCs w:val="20"/>
              </w:rPr>
            </w:pPr>
            <w:r w:rsidRPr="004B1381">
              <w:rPr>
                <w:rFonts w:eastAsia="Arial Unicode MS"/>
                <w:sz w:val="20"/>
                <w:szCs w:val="20"/>
              </w:rPr>
              <w:t>R$330.000,00</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4B1381" w:rsidRDefault="004B1381" w:rsidP="00086246">
            <w:pPr>
              <w:jc w:val="center"/>
              <w:rPr>
                <w:rFonts w:eastAsia="Arial Unicode MS"/>
                <w:b/>
              </w:rPr>
            </w:pPr>
            <w:r w:rsidRPr="004B1381">
              <w:rPr>
                <w:rFonts w:eastAsia="Arial Unicode MS"/>
                <w:b/>
              </w:rPr>
              <w:t>330.000,00</w:t>
            </w:r>
            <w:r w:rsidR="00577341" w:rsidRPr="004B1381">
              <w:rPr>
                <w:rFonts w:eastAsia="Arial Unicode MS"/>
                <w:b/>
              </w:rPr>
              <w:t xml:space="preserve"> – ONERADA</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3A0C1D" w:rsidP="009A4293">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CE0A05" w:rsidRDefault="003A0C1D" w:rsidP="00885EE2">
            <w:pPr>
              <w:jc w:val="center"/>
              <w:rPr>
                <w:b/>
                <w:bCs/>
                <w:sz w:val="20"/>
                <w:szCs w:val="20"/>
              </w:rPr>
            </w:pPr>
            <w:r w:rsidRPr="00CE0A05">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CE0A05" w:rsidRDefault="003A0C1D" w:rsidP="00885EE2">
            <w:pPr>
              <w:jc w:val="both"/>
              <w:rPr>
                <w:bCs/>
                <w:sz w:val="20"/>
                <w:szCs w:val="20"/>
              </w:rPr>
            </w:pPr>
            <w:r w:rsidRPr="00CE0A05">
              <w:rPr>
                <w:bCs/>
                <w:sz w:val="20"/>
                <w:szCs w:val="20"/>
              </w:rPr>
              <w:t>Contratação de empresa de engenharia para execução de obra, conforme Projetos, Planilha Orçamentária, Memorial Descritivo e Cronograma Físico-financeiro, relacionados com os serviços discriminados:</w:t>
            </w:r>
          </w:p>
          <w:p w:rsidR="003A0C1D" w:rsidRPr="00CE0A05" w:rsidRDefault="003A0C1D" w:rsidP="00885EE2">
            <w:pPr>
              <w:jc w:val="both"/>
              <w:rPr>
                <w:bCs/>
                <w:sz w:val="20"/>
                <w:szCs w:val="20"/>
              </w:rPr>
            </w:pPr>
          </w:p>
          <w:p w:rsidR="003A0C1D" w:rsidRPr="00CE0A05" w:rsidRDefault="003A0C1D" w:rsidP="00885EE2">
            <w:pPr>
              <w:jc w:val="both"/>
              <w:rPr>
                <w:b/>
                <w:bCs/>
                <w:sz w:val="20"/>
                <w:szCs w:val="20"/>
              </w:rPr>
            </w:pPr>
            <w:r w:rsidRPr="00CE0A05">
              <w:rPr>
                <w:b/>
                <w:bCs/>
                <w:sz w:val="20"/>
                <w:szCs w:val="20"/>
              </w:rPr>
              <w:t>ITE</w:t>
            </w:r>
            <w:r w:rsidR="0099336C" w:rsidRPr="00CE0A05">
              <w:rPr>
                <w:b/>
                <w:bCs/>
                <w:sz w:val="20"/>
                <w:szCs w:val="20"/>
              </w:rPr>
              <w:t>N</w:t>
            </w:r>
            <w:r w:rsidRPr="00CE0A05">
              <w:rPr>
                <w:b/>
                <w:bCs/>
                <w:sz w:val="20"/>
                <w:szCs w:val="20"/>
              </w:rPr>
              <w:t>S RELACIONADOS EM PLANILHA.</w:t>
            </w:r>
          </w:p>
          <w:p w:rsidR="003A0C1D" w:rsidRPr="00CE0A05" w:rsidRDefault="003A0C1D" w:rsidP="00885EE2">
            <w:pPr>
              <w:jc w:val="both"/>
              <w:rPr>
                <w:b/>
                <w:bCs/>
                <w:sz w:val="20"/>
                <w:szCs w:val="20"/>
              </w:rPr>
            </w:pPr>
          </w:p>
          <w:p w:rsidR="003A0C1D" w:rsidRPr="00CE0A05" w:rsidRDefault="003A0C1D" w:rsidP="00885EE2">
            <w:pPr>
              <w:jc w:val="both"/>
              <w:rPr>
                <w:b/>
                <w:bCs/>
                <w:sz w:val="20"/>
                <w:szCs w:val="20"/>
              </w:rPr>
            </w:pPr>
            <w:r w:rsidRPr="00CE0A05">
              <w:rPr>
                <w:b/>
                <w:bCs/>
                <w:sz w:val="20"/>
                <w:szCs w:val="20"/>
              </w:rPr>
              <w:t>SERVIÇOS PRELIMINARES</w:t>
            </w:r>
          </w:p>
          <w:p w:rsidR="003A0C1D" w:rsidRPr="00CE0A05" w:rsidRDefault="003A0C1D" w:rsidP="00885EE2">
            <w:pPr>
              <w:jc w:val="both"/>
              <w:rPr>
                <w:b/>
                <w:bCs/>
                <w:sz w:val="20"/>
                <w:szCs w:val="20"/>
              </w:rPr>
            </w:pPr>
            <w:r w:rsidRPr="00CE0A05">
              <w:rPr>
                <w:b/>
                <w:bCs/>
                <w:sz w:val="20"/>
                <w:szCs w:val="20"/>
              </w:rPr>
              <w:t>TRAN</w:t>
            </w:r>
            <w:r w:rsidR="0099336C" w:rsidRPr="00CE0A05">
              <w:rPr>
                <w:b/>
                <w:bCs/>
                <w:sz w:val="20"/>
                <w:szCs w:val="20"/>
              </w:rPr>
              <w:t>S</w:t>
            </w:r>
            <w:r w:rsidRPr="00CE0A05">
              <w:rPr>
                <w:b/>
                <w:bCs/>
                <w:sz w:val="20"/>
                <w:szCs w:val="20"/>
              </w:rPr>
              <w:t xml:space="preserve">PORTES </w:t>
            </w:r>
          </w:p>
          <w:p w:rsidR="003A0C1D" w:rsidRPr="00CE0A05" w:rsidRDefault="003A0C1D" w:rsidP="00885EE2">
            <w:pPr>
              <w:jc w:val="both"/>
              <w:rPr>
                <w:b/>
                <w:bCs/>
                <w:sz w:val="20"/>
                <w:szCs w:val="20"/>
              </w:rPr>
            </w:pPr>
            <w:r w:rsidRPr="00CE0A05">
              <w:rPr>
                <w:b/>
                <w:bCs/>
                <w:sz w:val="20"/>
                <w:szCs w:val="20"/>
              </w:rPr>
              <w:t xml:space="preserve">SERVIÇO EM TERRA </w:t>
            </w:r>
          </w:p>
          <w:p w:rsidR="003A0C1D" w:rsidRPr="00CE0A05" w:rsidRDefault="003A0C1D" w:rsidP="00885EE2">
            <w:pPr>
              <w:jc w:val="both"/>
              <w:rPr>
                <w:b/>
                <w:bCs/>
                <w:sz w:val="20"/>
                <w:szCs w:val="20"/>
              </w:rPr>
            </w:pPr>
            <w:r w:rsidRPr="00CE0A05">
              <w:rPr>
                <w:b/>
                <w:bCs/>
                <w:sz w:val="20"/>
                <w:szCs w:val="20"/>
              </w:rPr>
              <w:t>ESTRUTURA</w:t>
            </w:r>
          </w:p>
          <w:p w:rsidR="003A0C1D" w:rsidRPr="00CE0A05" w:rsidRDefault="003A0C1D" w:rsidP="00885EE2">
            <w:pPr>
              <w:jc w:val="both"/>
              <w:rPr>
                <w:b/>
                <w:bCs/>
                <w:sz w:val="20"/>
                <w:szCs w:val="20"/>
              </w:rPr>
            </w:pPr>
            <w:r w:rsidRPr="00CE0A05">
              <w:rPr>
                <w:b/>
                <w:bCs/>
                <w:sz w:val="20"/>
                <w:szCs w:val="20"/>
              </w:rPr>
              <w:t>INSTALAÇÕES HIDRO-SANITÁRIAS</w:t>
            </w:r>
          </w:p>
          <w:p w:rsidR="00056E4D" w:rsidRPr="00CE0A05" w:rsidRDefault="00B96F8C" w:rsidP="00885EE2">
            <w:pPr>
              <w:jc w:val="both"/>
              <w:rPr>
                <w:b/>
                <w:bCs/>
                <w:sz w:val="20"/>
                <w:szCs w:val="20"/>
              </w:rPr>
            </w:pPr>
            <w:r w:rsidRPr="00CE0A05">
              <w:rPr>
                <w:b/>
                <w:bCs/>
                <w:sz w:val="20"/>
                <w:szCs w:val="20"/>
              </w:rPr>
              <w:t>IMPERMEABILIZAÇÃO</w:t>
            </w:r>
          </w:p>
          <w:p w:rsidR="003A0C1D" w:rsidRPr="00CE0A05" w:rsidRDefault="003A0C1D" w:rsidP="00885EE2">
            <w:pPr>
              <w:jc w:val="both"/>
              <w:rPr>
                <w:b/>
                <w:bCs/>
                <w:sz w:val="20"/>
                <w:szCs w:val="20"/>
              </w:rPr>
            </w:pPr>
            <w:r w:rsidRPr="00CE0A05">
              <w:rPr>
                <w:b/>
                <w:bCs/>
                <w:sz w:val="20"/>
                <w:szCs w:val="20"/>
              </w:rPr>
              <w:t>ADMINISTRAÇÃO - MENSALISTAS</w:t>
            </w:r>
          </w:p>
          <w:p w:rsidR="003A0C1D" w:rsidRPr="00CE0A05" w:rsidRDefault="003A0C1D" w:rsidP="00885EE2">
            <w:pPr>
              <w:jc w:val="both"/>
              <w:rPr>
                <w:b/>
                <w:bCs/>
                <w:sz w:val="20"/>
                <w:szCs w:val="20"/>
              </w:rPr>
            </w:pPr>
            <w:r w:rsidRPr="00CE0A05">
              <w:rPr>
                <w:b/>
                <w:bCs/>
                <w:sz w:val="20"/>
                <w:szCs w:val="20"/>
              </w:rPr>
              <w:t>DIVERSOS</w:t>
            </w:r>
          </w:p>
          <w:p w:rsidR="00C822E0" w:rsidRPr="00CE0A05"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CE0A05"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CE0A05" w:rsidRDefault="003A0C1D" w:rsidP="00885EE2">
            <w:pPr>
              <w:jc w:val="center"/>
              <w:rPr>
                <w:b/>
                <w:bCs/>
                <w:sz w:val="20"/>
                <w:szCs w:val="20"/>
              </w:rPr>
            </w:pPr>
          </w:p>
          <w:p w:rsidR="003A0C1D" w:rsidRPr="00CE0A05" w:rsidRDefault="003A0C1D" w:rsidP="00885EE2">
            <w:pPr>
              <w:jc w:val="center"/>
              <w:rPr>
                <w:b/>
                <w:bCs/>
                <w:sz w:val="20"/>
                <w:szCs w:val="20"/>
              </w:rPr>
            </w:pPr>
          </w:p>
          <w:p w:rsidR="00F70BD1" w:rsidRPr="00CE0A05" w:rsidRDefault="00F70BD1"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3A0C1D" w:rsidRPr="00CE0A05" w:rsidRDefault="003A0C1D" w:rsidP="00885EE2">
            <w:pPr>
              <w:jc w:val="center"/>
              <w:rPr>
                <w:b/>
                <w:bCs/>
                <w:sz w:val="20"/>
                <w:szCs w:val="20"/>
              </w:rPr>
            </w:pPr>
            <w:r w:rsidRPr="00CE0A05">
              <w:rPr>
                <w:b/>
                <w:bCs/>
                <w:sz w:val="20"/>
                <w:szCs w:val="20"/>
              </w:rPr>
              <w:t>1</w:t>
            </w:r>
          </w:p>
          <w:p w:rsidR="003A0C1D" w:rsidRPr="00CE0A05" w:rsidRDefault="003A0C1D" w:rsidP="00885EE2">
            <w:pPr>
              <w:jc w:val="center"/>
              <w:rPr>
                <w:b/>
                <w:bCs/>
                <w:sz w:val="20"/>
                <w:szCs w:val="20"/>
              </w:rPr>
            </w:pPr>
            <w:r w:rsidRPr="00CE0A05">
              <w:rPr>
                <w:b/>
                <w:bCs/>
                <w:sz w:val="20"/>
                <w:szCs w:val="20"/>
              </w:rPr>
              <w:t>1</w:t>
            </w:r>
          </w:p>
          <w:p w:rsidR="003A0C1D" w:rsidRPr="00CE0A05" w:rsidRDefault="003A0C1D" w:rsidP="009645BB">
            <w:pPr>
              <w:jc w:val="center"/>
              <w:rPr>
                <w:b/>
                <w:bCs/>
                <w:sz w:val="20"/>
                <w:szCs w:val="20"/>
              </w:rPr>
            </w:pPr>
            <w:r w:rsidRPr="00CE0A05">
              <w:rPr>
                <w:b/>
                <w:bCs/>
                <w:sz w:val="20"/>
                <w:szCs w:val="20"/>
              </w:rPr>
              <w:t>1</w:t>
            </w:r>
          </w:p>
          <w:p w:rsidR="003A0C1D" w:rsidRPr="00CE0A05" w:rsidRDefault="00C90562" w:rsidP="009645BB">
            <w:pPr>
              <w:jc w:val="center"/>
              <w:rPr>
                <w:b/>
                <w:bCs/>
                <w:sz w:val="20"/>
                <w:szCs w:val="20"/>
              </w:rPr>
            </w:pPr>
            <w:r w:rsidRPr="00CE0A05">
              <w:rPr>
                <w:b/>
                <w:bCs/>
                <w:sz w:val="20"/>
                <w:szCs w:val="20"/>
              </w:rPr>
              <w:t>1</w:t>
            </w:r>
          </w:p>
          <w:p w:rsidR="00056E4D" w:rsidRPr="00CE0A05" w:rsidRDefault="00056E4D" w:rsidP="009645BB">
            <w:pPr>
              <w:jc w:val="center"/>
              <w:rPr>
                <w:b/>
                <w:bCs/>
                <w:sz w:val="20"/>
                <w:szCs w:val="20"/>
              </w:rPr>
            </w:pPr>
            <w:r w:rsidRPr="00CE0A05">
              <w:rPr>
                <w:b/>
                <w:bCs/>
                <w:sz w:val="20"/>
                <w:szCs w:val="20"/>
              </w:rPr>
              <w:t>1</w:t>
            </w:r>
          </w:p>
          <w:p w:rsidR="003A0C1D" w:rsidRPr="00CE0A05" w:rsidRDefault="003F6966" w:rsidP="00885EE2">
            <w:pPr>
              <w:jc w:val="center"/>
              <w:rPr>
                <w:b/>
                <w:bCs/>
                <w:sz w:val="20"/>
                <w:szCs w:val="20"/>
              </w:rPr>
            </w:pPr>
            <w:r w:rsidRPr="00CE0A05">
              <w:rPr>
                <w:b/>
                <w:bCs/>
                <w:sz w:val="20"/>
                <w:szCs w:val="20"/>
              </w:rPr>
              <w:t>1</w:t>
            </w:r>
          </w:p>
          <w:p w:rsidR="0020763C" w:rsidRPr="00CE0A05" w:rsidRDefault="0020763C" w:rsidP="00885EE2">
            <w:pPr>
              <w:jc w:val="center"/>
              <w:rPr>
                <w:b/>
                <w:bCs/>
                <w:sz w:val="20"/>
                <w:szCs w:val="20"/>
              </w:rPr>
            </w:pPr>
            <w:r w:rsidRPr="00CE0A05">
              <w:rPr>
                <w:b/>
                <w:bCs/>
                <w:sz w:val="20"/>
                <w:szCs w:val="20"/>
              </w:rPr>
              <w:t>1</w:t>
            </w:r>
          </w:p>
          <w:p w:rsidR="003A0C1D" w:rsidRPr="00CE0A05" w:rsidRDefault="003A0C1D" w:rsidP="00885EE2">
            <w:pPr>
              <w:jc w:val="center"/>
              <w:rPr>
                <w:b/>
                <w:bCs/>
                <w:sz w:val="20"/>
                <w:szCs w:val="20"/>
              </w:rPr>
            </w:pPr>
            <w:r w:rsidRPr="00CE0A05">
              <w:rPr>
                <w:b/>
                <w:bCs/>
                <w:sz w:val="20"/>
                <w:szCs w:val="20"/>
              </w:rPr>
              <w:t>1</w:t>
            </w:r>
          </w:p>
          <w:p w:rsidR="005F23D9" w:rsidRPr="00CE0A05"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CE0A05"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CE0A05" w:rsidRDefault="004B1381" w:rsidP="007E7F9F">
            <w:pPr>
              <w:jc w:val="center"/>
              <w:rPr>
                <w:bCs/>
                <w:sz w:val="20"/>
                <w:szCs w:val="20"/>
              </w:rPr>
            </w:pPr>
            <w:r w:rsidRPr="00CE0A05">
              <w:rPr>
                <w:bCs/>
                <w:sz w:val="20"/>
                <w:szCs w:val="20"/>
              </w:rPr>
              <w:t>330.000,00</w:t>
            </w:r>
          </w:p>
          <w:p w:rsidR="003A0C1D" w:rsidRPr="00CE0A05" w:rsidRDefault="003A0C1D" w:rsidP="00885EE2">
            <w:pPr>
              <w:rPr>
                <w:b/>
                <w:bCs/>
                <w:sz w:val="20"/>
                <w:szCs w:val="20"/>
              </w:rPr>
            </w:pPr>
          </w:p>
          <w:p w:rsidR="003A0C1D" w:rsidRPr="00CE0A05" w:rsidRDefault="003A0C1D" w:rsidP="00885EE2">
            <w:pPr>
              <w:rPr>
                <w:b/>
                <w:bCs/>
                <w:sz w:val="20"/>
                <w:szCs w:val="20"/>
              </w:rPr>
            </w:pPr>
          </w:p>
          <w:p w:rsidR="003A0C1D" w:rsidRPr="00CE0A05" w:rsidRDefault="003A0C1D" w:rsidP="00885EE2">
            <w:pPr>
              <w:rPr>
                <w:b/>
                <w:bCs/>
                <w:sz w:val="20"/>
                <w:szCs w:val="20"/>
              </w:rPr>
            </w:pPr>
          </w:p>
          <w:p w:rsidR="005F23D9" w:rsidRPr="00CE0A05" w:rsidRDefault="005F23D9" w:rsidP="00885EE2">
            <w:pPr>
              <w:rPr>
                <w:b/>
                <w:bCs/>
                <w:sz w:val="20"/>
                <w:szCs w:val="20"/>
              </w:rPr>
            </w:pPr>
          </w:p>
          <w:p w:rsidR="00F70BD1" w:rsidRPr="00CE0A05" w:rsidRDefault="00F70BD1" w:rsidP="00885EE2">
            <w:pPr>
              <w:rPr>
                <w:b/>
                <w:bCs/>
                <w:sz w:val="20"/>
                <w:szCs w:val="20"/>
              </w:rPr>
            </w:pPr>
          </w:p>
          <w:p w:rsidR="00F70BD1" w:rsidRPr="00CE0A05" w:rsidRDefault="00F70BD1" w:rsidP="00885EE2">
            <w:pPr>
              <w:rPr>
                <w:b/>
                <w:bCs/>
                <w:sz w:val="20"/>
                <w:szCs w:val="20"/>
              </w:rPr>
            </w:pPr>
          </w:p>
          <w:p w:rsidR="00F70BD1" w:rsidRPr="00CE0A05" w:rsidRDefault="00F70BD1" w:rsidP="00885EE2">
            <w:pPr>
              <w:rPr>
                <w:b/>
                <w:bCs/>
                <w:sz w:val="20"/>
                <w:szCs w:val="20"/>
              </w:rPr>
            </w:pPr>
          </w:p>
          <w:p w:rsidR="003A0C1D" w:rsidRPr="00CE0A05" w:rsidRDefault="00D678A6" w:rsidP="00C03EE0">
            <w:pPr>
              <w:jc w:val="right"/>
              <w:rPr>
                <w:b/>
                <w:bCs/>
                <w:sz w:val="20"/>
                <w:szCs w:val="20"/>
              </w:rPr>
            </w:pPr>
            <w:r w:rsidRPr="00CE0A05">
              <w:rPr>
                <w:b/>
                <w:bCs/>
                <w:sz w:val="20"/>
                <w:szCs w:val="20"/>
              </w:rPr>
              <w:t xml:space="preserve">  </w:t>
            </w:r>
            <w:r w:rsidR="004B1381" w:rsidRPr="00CE0A05">
              <w:rPr>
                <w:b/>
                <w:bCs/>
                <w:sz w:val="20"/>
                <w:szCs w:val="20"/>
              </w:rPr>
              <w:t>5.645,67</w:t>
            </w:r>
          </w:p>
          <w:p w:rsidR="003A0C1D" w:rsidRPr="00CE0A05" w:rsidRDefault="004B1381" w:rsidP="00C03EE0">
            <w:pPr>
              <w:jc w:val="right"/>
              <w:rPr>
                <w:b/>
                <w:bCs/>
                <w:sz w:val="20"/>
                <w:szCs w:val="20"/>
              </w:rPr>
            </w:pPr>
            <w:r w:rsidRPr="00CE0A05">
              <w:rPr>
                <w:b/>
                <w:bCs/>
                <w:sz w:val="20"/>
                <w:szCs w:val="20"/>
              </w:rPr>
              <w:t>673,25</w:t>
            </w:r>
          </w:p>
          <w:p w:rsidR="003A0C1D" w:rsidRPr="00CE0A05" w:rsidRDefault="004B1381" w:rsidP="00C03EE0">
            <w:pPr>
              <w:jc w:val="right"/>
              <w:rPr>
                <w:b/>
                <w:bCs/>
                <w:sz w:val="20"/>
                <w:szCs w:val="20"/>
              </w:rPr>
            </w:pPr>
            <w:r w:rsidRPr="00CE0A05">
              <w:rPr>
                <w:b/>
                <w:bCs/>
                <w:sz w:val="20"/>
                <w:szCs w:val="20"/>
              </w:rPr>
              <w:t>1.098,30</w:t>
            </w:r>
          </w:p>
          <w:p w:rsidR="003A0C1D" w:rsidRPr="00CE0A05" w:rsidRDefault="00CF64F1" w:rsidP="00C03EE0">
            <w:pPr>
              <w:jc w:val="right"/>
              <w:rPr>
                <w:b/>
                <w:bCs/>
                <w:sz w:val="20"/>
                <w:szCs w:val="20"/>
              </w:rPr>
            </w:pPr>
            <w:r w:rsidRPr="00CE0A05">
              <w:rPr>
                <w:b/>
                <w:bCs/>
                <w:sz w:val="20"/>
                <w:szCs w:val="20"/>
              </w:rPr>
              <w:t xml:space="preserve"> </w:t>
            </w:r>
            <w:r w:rsidR="00F5219F" w:rsidRPr="00CE0A05">
              <w:rPr>
                <w:b/>
                <w:bCs/>
                <w:sz w:val="20"/>
                <w:szCs w:val="20"/>
              </w:rPr>
              <w:t>22.634,66</w:t>
            </w:r>
          </w:p>
          <w:p w:rsidR="003A0C1D" w:rsidRPr="00CE0A05" w:rsidRDefault="00CE0A05" w:rsidP="00C03EE0">
            <w:pPr>
              <w:jc w:val="right"/>
              <w:rPr>
                <w:b/>
                <w:bCs/>
                <w:sz w:val="20"/>
                <w:szCs w:val="20"/>
              </w:rPr>
            </w:pPr>
            <w:r w:rsidRPr="00CE0A05">
              <w:rPr>
                <w:b/>
                <w:bCs/>
                <w:sz w:val="20"/>
                <w:szCs w:val="20"/>
              </w:rPr>
              <w:t>25.296,92</w:t>
            </w:r>
          </w:p>
          <w:p w:rsidR="003A0C1D" w:rsidRPr="00CE0A05" w:rsidRDefault="00F834D3" w:rsidP="00C03EE0">
            <w:pPr>
              <w:jc w:val="right"/>
              <w:rPr>
                <w:b/>
                <w:bCs/>
                <w:sz w:val="20"/>
                <w:szCs w:val="20"/>
              </w:rPr>
            </w:pPr>
            <w:r w:rsidRPr="00CE0A05">
              <w:rPr>
                <w:b/>
                <w:bCs/>
                <w:sz w:val="20"/>
                <w:szCs w:val="20"/>
              </w:rPr>
              <w:t xml:space="preserve">    </w:t>
            </w:r>
            <w:r w:rsidR="00CE0A05" w:rsidRPr="00CE0A05">
              <w:rPr>
                <w:b/>
                <w:bCs/>
                <w:sz w:val="20"/>
                <w:szCs w:val="20"/>
              </w:rPr>
              <w:t>59.579,97</w:t>
            </w:r>
          </w:p>
          <w:p w:rsidR="003A0C1D" w:rsidRPr="00CE0A05" w:rsidRDefault="00F834D3" w:rsidP="00C03EE0">
            <w:pPr>
              <w:jc w:val="right"/>
              <w:rPr>
                <w:b/>
                <w:bCs/>
                <w:sz w:val="20"/>
                <w:szCs w:val="20"/>
              </w:rPr>
            </w:pPr>
            <w:r w:rsidRPr="00CE0A05">
              <w:rPr>
                <w:b/>
                <w:bCs/>
                <w:sz w:val="20"/>
                <w:szCs w:val="20"/>
              </w:rPr>
              <w:t xml:space="preserve"> </w:t>
            </w:r>
            <w:r w:rsidR="003F6966" w:rsidRPr="00CE0A05">
              <w:rPr>
                <w:b/>
                <w:bCs/>
                <w:sz w:val="20"/>
                <w:szCs w:val="20"/>
              </w:rPr>
              <w:t xml:space="preserve">   </w:t>
            </w:r>
            <w:r w:rsidR="00CE0A05" w:rsidRPr="00CE0A05">
              <w:rPr>
                <w:b/>
                <w:bCs/>
                <w:sz w:val="20"/>
                <w:szCs w:val="20"/>
              </w:rPr>
              <w:t>11.364,67</w:t>
            </w:r>
          </w:p>
          <w:p w:rsidR="003A0C1D" w:rsidRPr="00CE0A05" w:rsidRDefault="00CE0A05" w:rsidP="00C03EE0">
            <w:pPr>
              <w:jc w:val="right"/>
              <w:rPr>
                <w:b/>
                <w:bCs/>
                <w:sz w:val="20"/>
                <w:szCs w:val="20"/>
              </w:rPr>
            </w:pPr>
            <w:r w:rsidRPr="00CE0A05">
              <w:rPr>
                <w:b/>
                <w:bCs/>
                <w:sz w:val="20"/>
                <w:szCs w:val="20"/>
              </w:rPr>
              <w:t>203.706,56</w:t>
            </w:r>
          </w:p>
          <w:p w:rsidR="00B96F8C" w:rsidRPr="00CE0A05" w:rsidRDefault="00B96F8C" w:rsidP="0020763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4B1381">
            <w:pPr>
              <w:jc w:val="center"/>
              <w:rPr>
                <w:b/>
                <w:bCs/>
                <w:sz w:val="20"/>
                <w:szCs w:val="20"/>
              </w:rPr>
            </w:pPr>
            <w:r w:rsidRPr="00A93C89">
              <w:rPr>
                <w:b/>
                <w:bCs/>
                <w:sz w:val="20"/>
                <w:szCs w:val="20"/>
              </w:rPr>
              <w:t>TOTAL</w:t>
            </w:r>
            <w:r w:rsidR="004B1381">
              <w:rPr>
                <w:b/>
                <w:bCs/>
                <w:sz w:val="20"/>
                <w:szCs w:val="20"/>
              </w:rPr>
              <w:t>:</w:t>
            </w:r>
          </w:p>
        </w:tc>
        <w:tc>
          <w:tcPr>
            <w:tcW w:w="1134" w:type="dxa"/>
            <w:tcBorders>
              <w:top w:val="single" w:sz="4" w:space="0" w:color="auto"/>
              <w:left w:val="nil"/>
              <w:bottom w:val="single" w:sz="4" w:space="0" w:color="auto"/>
              <w:right w:val="single" w:sz="4" w:space="0" w:color="auto"/>
            </w:tcBorders>
            <w:vAlign w:val="center"/>
          </w:tcPr>
          <w:p w:rsidR="00CA37D1" w:rsidRPr="004B1381" w:rsidRDefault="004B1381" w:rsidP="004B1381">
            <w:pPr>
              <w:jc w:val="center"/>
              <w:rPr>
                <w:b/>
                <w:bCs/>
                <w:sz w:val="20"/>
                <w:szCs w:val="20"/>
              </w:rPr>
            </w:pPr>
            <w:r w:rsidRPr="004B1381">
              <w:rPr>
                <w:b/>
                <w:bCs/>
                <w:sz w:val="20"/>
                <w:szCs w:val="20"/>
              </w:rPr>
              <w:t>330.000,00</w:t>
            </w:r>
          </w:p>
        </w:tc>
      </w:tr>
    </w:tbl>
    <w:p w:rsidR="00FC6578" w:rsidRPr="00A93C89" w:rsidRDefault="00FC6578"/>
    <w:tbl>
      <w:tblPr>
        <w:tblW w:w="9838" w:type="dxa"/>
        <w:tblLayout w:type="fixed"/>
        <w:tblCellMar>
          <w:left w:w="57" w:type="dxa"/>
          <w:right w:w="57" w:type="dxa"/>
        </w:tblCellMar>
        <w:tblLook w:val="0000" w:firstRow="0" w:lastRow="0" w:firstColumn="0" w:lastColumn="0" w:noHBand="0" w:noVBand="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137CC0" w:rsidP="008B6713">
            <w:pPr>
              <w:jc w:val="center"/>
              <w:rPr>
                <w:b/>
                <w:bCs/>
                <w:sz w:val="20"/>
                <w:szCs w:val="20"/>
              </w:rPr>
            </w:pPr>
            <w:r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B945D8" w:rsidRPr="00CE0A05" w:rsidRDefault="00B945D8" w:rsidP="008B6713">
            <w:pPr>
              <w:rPr>
                <w:bCs/>
                <w:sz w:val="20"/>
                <w:szCs w:val="20"/>
              </w:rPr>
            </w:pPr>
          </w:p>
          <w:p w:rsidR="00137CC0" w:rsidRPr="00CE0A05" w:rsidRDefault="00137CC0" w:rsidP="008B6713">
            <w:pPr>
              <w:rPr>
                <w:bCs/>
                <w:sz w:val="20"/>
                <w:szCs w:val="20"/>
              </w:rPr>
            </w:pPr>
            <w:r w:rsidRPr="00CE0A05">
              <w:rPr>
                <w:bCs/>
                <w:sz w:val="20"/>
                <w:szCs w:val="20"/>
              </w:rPr>
              <w:t xml:space="preserve">- </w:t>
            </w:r>
            <w:r w:rsidR="00CE0A05" w:rsidRPr="00CE0A05">
              <w:rPr>
                <w:bCs/>
                <w:sz w:val="20"/>
                <w:szCs w:val="20"/>
              </w:rPr>
              <w:t>Muro de Arrimo</w:t>
            </w:r>
          </w:p>
          <w:p w:rsidR="00137CC0" w:rsidRPr="00CE0A05" w:rsidRDefault="00137CC0" w:rsidP="008B6713">
            <w:pPr>
              <w:rPr>
                <w:bCs/>
                <w:sz w:val="20"/>
                <w:szCs w:val="20"/>
              </w:rPr>
            </w:pPr>
            <w:r w:rsidRPr="00CE0A05">
              <w:rPr>
                <w:bCs/>
                <w:sz w:val="20"/>
                <w:szCs w:val="20"/>
              </w:rPr>
              <w:t xml:space="preserve">- </w:t>
            </w:r>
            <w:r w:rsidR="00CE0A05" w:rsidRPr="00CE0A05">
              <w:rPr>
                <w:bCs/>
                <w:sz w:val="20"/>
                <w:szCs w:val="20"/>
              </w:rPr>
              <w:t>Alambrado em Poste de Concreto Duplo</w:t>
            </w:r>
          </w:p>
          <w:p w:rsidR="00331675" w:rsidRPr="00CE0A05" w:rsidRDefault="00331675" w:rsidP="008B6713">
            <w:pPr>
              <w:rPr>
                <w:bCs/>
                <w:sz w:val="20"/>
                <w:szCs w:val="20"/>
              </w:rPr>
            </w:pPr>
          </w:p>
        </w:tc>
        <w:tc>
          <w:tcPr>
            <w:tcW w:w="1068" w:type="dxa"/>
            <w:tcBorders>
              <w:top w:val="single" w:sz="4" w:space="0" w:color="auto"/>
              <w:left w:val="nil"/>
              <w:bottom w:val="single" w:sz="4" w:space="0" w:color="auto"/>
              <w:right w:val="single" w:sz="4" w:space="0" w:color="auto"/>
            </w:tcBorders>
          </w:tcPr>
          <w:p w:rsidR="00B945D8" w:rsidRPr="00CE0A05" w:rsidRDefault="00B945D8" w:rsidP="00CE0A05">
            <w:pPr>
              <w:jc w:val="center"/>
              <w:rPr>
                <w:bCs/>
                <w:sz w:val="20"/>
                <w:szCs w:val="20"/>
              </w:rPr>
            </w:pPr>
          </w:p>
          <w:p w:rsidR="00137CC0" w:rsidRPr="00CE0A05" w:rsidRDefault="00137CC0" w:rsidP="00CE0A05">
            <w:pPr>
              <w:jc w:val="center"/>
              <w:rPr>
                <w:bCs/>
                <w:sz w:val="20"/>
                <w:szCs w:val="20"/>
              </w:rPr>
            </w:pPr>
            <w:r w:rsidRPr="00CE0A05">
              <w:rPr>
                <w:bCs/>
                <w:sz w:val="20"/>
                <w:szCs w:val="20"/>
              </w:rPr>
              <w:t>M²</w:t>
            </w:r>
          </w:p>
          <w:p w:rsidR="00137CC0" w:rsidRPr="00CE0A05" w:rsidRDefault="00137CC0" w:rsidP="00CE0A05">
            <w:pPr>
              <w:jc w:val="center"/>
              <w:rPr>
                <w:bCs/>
                <w:sz w:val="20"/>
                <w:szCs w:val="20"/>
              </w:rPr>
            </w:pPr>
            <w:r w:rsidRPr="00CE0A05">
              <w:rPr>
                <w:bCs/>
                <w:sz w:val="20"/>
                <w:szCs w:val="20"/>
              </w:rPr>
              <w:t>M²</w:t>
            </w:r>
          </w:p>
          <w:p w:rsidR="00137CC0" w:rsidRPr="00CE0A05" w:rsidRDefault="00137CC0" w:rsidP="00CE0A05">
            <w:pPr>
              <w:jc w:val="center"/>
              <w:rPr>
                <w:bCs/>
                <w:sz w:val="20"/>
                <w:szCs w:val="20"/>
              </w:rPr>
            </w:pPr>
          </w:p>
        </w:tc>
        <w:tc>
          <w:tcPr>
            <w:tcW w:w="992" w:type="dxa"/>
            <w:tcBorders>
              <w:top w:val="single" w:sz="4" w:space="0" w:color="auto"/>
              <w:left w:val="nil"/>
              <w:bottom w:val="single" w:sz="4" w:space="0" w:color="auto"/>
              <w:right w:val="single" w:sz="4" w:space="0" w:color="auto"/>
            </w:tcBorders>
          </w:tcPr>
          <w:p w:rsidR="00B945D8" w:rsidRPr="00CE0A05" w:rsidRDefault="00B945D8" w:rsidP="00CE0A05">
            <w:pPr>
              <w:jc w:val="center"/>
              <w:rPr>
                <w:bCs/>
                <w:sz w:val="20"/>
                <w:szCs w:val="20"/>
              </w:rPr>
            </w:pPr>
          </w:p>
          <w:p w:rsidR="00137CC0" w:rsidRPr="00CE0A05" w:rsidRDefault="00CE0A05" w:rsidP="00CE0A05">
            <w:pPr>
              <w:jc w:val="center"/>
              <w:rPr>
                <w:bCs/>
                <w:sz w:val="20"/>
                <w:szCs w:val="20"/>
              </w:rPr>
            </w:pPr>
            <w:r w:rsidRPr="00CE0A05">
              <w:rPr>
                <w:bCs/>
                <w:sz w:val="20"/>
                <w:szCs w:val="20"/>
              </w:rPr>
              <w:t>78,43</w:t>
            </w:r>
          </w:p>
          <w:p w:rsidR="00137CC0" w:rsidRPr="00CE0A05" w:rsidRDefault="00CE0A05" w:rsidP="00CE0A05">
            <w:pPr>
              <w:jc w:val="center"/>
              <w:rPr>
                <w:bCs/>
                <w:sz w:val="20"/>
                <w:szCs w:val="20"/>
              </w:rPr>
            </w:pPr>
            <w:r w:rsidRPr="00CE0A05">
              <w:rPr>
                <w:bCs/>
                <w:sz w:val="20"/>
                <w:szCs w:val="20"/>
              </w:rPr>
              <w:t>457,20</w:t>
            </w:r>
          </w:p>
          <w:p w:rsidR="00137CC0" w:rsidRPr="00CE0A05" w:rsidRDefault="00137CC0" w:rsidP="00CE0A05">
            <w:pPr>
              <w:jc w:val="center"/>
              <w:rPr>
                <w:bCs/>
                <w:sz w:val="20"/>
                <w:szCs w:val="20"/>
              </w:rPr>
            </w:pPr>
          </w:p>
        </w:tc>
        <w:tc>
          <w:tcPr>
            <w:tcW w:w="2126" w:type="dxa"/>
            <w:tcBorders>
              <w:top w:val="single" w:sz="4" w:space="0" w:color="auto"/>
              <w:left w:val="nil"/>
              <w:bottom w:val="single" w:sz="4" w:space="0" w:color="auto"/>
              <w:right w:val="single" w:sz="4" w:space="0" w:color="auto"/>
            </w:tcBorders>
          </w:tcPr>
          <w:p w:rsidR="00B945D8" w:rsidRPr="00CE0A05" w:rsidRDefault="00B945D8" w:rsidP="00CE0A05">
            <w:pPr>
              <w:jc w:val="center"/>
              <w:rPr>
                <w:bCs/>
                <w:sz w:val="20"/>
                <w:szCs w:val="20"/>
              </w:rPr>
            </w:pPr>
          </w:p>
          <w:p w:rsidR="00137CC0" w:rsidRPr="00CE0A05" w:rsidRDefault="00CE0A05" w:rsidP="00CE0A05">
            <w:pPr>
              <w:jc w:val="center"/>
              <w:rPr>
                <w:bCs/>
                <w:sz w:val="20"/>
                <w:szCs w:val="20"/>
              </w:rPr>
            </w:pPr>
            <w:r w:rsidRPr="00CE0A05">
              <w:rPr>
                <w:bCs/>
                <w:sz w:val="20"/>
                <w:szCs w:val="20"/>
              </w:rPr>
              <w:t>39,22</w:t>
            </w:r>
          </w:p>
          <w:p w:rsidR="00137CC0" w:rsidRPr="00CE0A05" w:rsidRDefault="00CE0A05" w:rsidP="00CE0A05">
            <w:pPr>
              <w:jc w:val="center"/>
              <w:rPr>
                <w:bCs/>
                <w:sz w:val="20"/>
                <w:szCs w:val="20"/>
              </w:rPr>
            </w:pPr>
            <w:r w:rsidRPr="00CE0A05">
              <w:rPr>
                <w:bCs/>
                <w:sz w:val="20"/>
                <w:szCs w:val="20"/>
              </w:rPr>
              <w:t>228,60</w:t>
            </w:r>
          </w:p>
          <w:p w:rsidR="00137CC0" w:rsidRPr="00CE0A05" w:rsidRDefault="00137CC0" w:rsidP="00CE0A05">
            <w:pPr>
              <w:jc w:val="center"/>
              <w:rPr>
                <w:bCs/>
                <w:sz w:val="20"/>
                <w:szCs w:val="20"/>
              </w:rPr>
            </w:pPr>
          </w:p>
        </w:tc>
      </w:tr>
    </w:tbl>
    <w:p w:rsidR="00577341" w:rsidRDefault="00577341" w:rsidP="006D24EA">
      <w:pPr>
        <w:jc w:val="both"/>
        <w:rPr>
          <w:rFonts w:asciiTheme="minorHAnsi" w:hAnsiTheme="minorHAnsi"/>
          <w:b/>
          <w:color w:val="000000"/>
          <w:sz w:val="22"/>
          <w:szCs w:val="22"/>
        </w:rPr>
      </w:pPr>
    </w:p>
    <w:p w:rsidR="00CE0A05" w:rsidRDefault="00CE0A05"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577341" w:rsidRPr="00A114B6" w:rsidRDefault="00577341" w:rsidP="00577341">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DA ESCOLHA DA PLANILHA ORÇAMENTÁRIA</w:t>
      </w:r>
    </w:p>
    <w:p w:rsidR="00B945D8" w:rsidRPr="00CE0A05" w:rsidRDefault="00CE0A05" w:rsidP="00577341">
      <w:pPr>
        <w:autoSpaceDE w:val="0"/>
        <w:autoSpaceDN w:val="0"/>
        <w:adjustRightInd w:val="0"/>
        <w:spacing w:line="300" w:lineRule="atLeast"/>
        <w:ind w:left="340"/>
        <w:jc w:val="both"/>
        <w:rPr>
          <w:sz w:val="22"/>
          <w:szCs w:val="22"/>
        </w:rPr>
      </w:pPr>
      <w:r w:rsidRPr="00CE0A05">
        <w:rPr>
          <w:sz w:val="22"/>
          <w:szCs w:val="22"/>
        </w:rPr>
        <w:t>Para a construção do Campo Society no município de Chapadão do Céu-GO</w:t>
      </w:r>
      <w:r w:rsidR="00577341" w:rsidRPr="00CE0A05">
        <w:rPr>
          <w:sz w:val="22"/>
          <w:szCs w:val="22"/>
        </w:rPr>
        <w:t>, foram elaboradas as planilhas orçamentárias estimadas com as tabelas ONERADA e DESO</w:t>
      </w:r>
      <w:r w:rsidRPr="00CE0A05">
        <w:rPr>
          <w:sz w:val="22"/>
          <w:szCs w:val="22"/>
        </w:rPr>
        <w:t>NERADA, como referência AGETOP,</w:t>
      </w:r>
      <w:r w:rsidR="00577341" w:rsidRPr="00CE0A05">
        <w:rPr>
          <w:sz w:val="22"/>
          <w:szCs w:val="22"/>
        </w:rPr>
        <w:t xml:space="preserve"> SINAPI</w:t>
      </w:r>
      <w:r w:rsidRPr="00CE0A05">
        <w:rPr>
          <w:sz w:val="22"/>
          <w:szCs w:val="22"/>
        </w:rPr>
        <w:t xml:space="preserve"> e Pesquisa Mercadológica</w:t>
      </w:r>
      <w:r w:rsidR="00577341" w:rsidRPr="00CE0A05">
        <w:rPr>
          <w:sz w:val="22"/>
          <w:szCs w:val="22"/>
        </w:rPr>
        <w:t xml:space="preserve">. Após a </w:t>
      </w:r>
      <w:r w:rsidRPr="00CE0A05">
        <w:rPr>
          <w:sz w:val="22"/>
          <w:szCs w:val="22"/>
        </w:rPr>
        <w:t>elaboração</w:t>
      </w:r>
      <w:r w:rsidR="00577341" w:rsidRPr="00CE0A05">
        <w:rPr>
          <w:sz w:val="22"/>
          <w:szCs w:val="22"/>
        </w:rPr>
        <w:t xml:space="preserve"> das planilhas, verificou-se que a </w:t>
      </w:r>
      <w:r w:rsidR="00577341" w:rsidRPr="00CE0A05">
        <w:rPr>
          <w:b/>
          <w:sz w:val="22"/>
          <w:szCs w:val="22"/>
        </w:rPr>
        <w:t>ONERADA é a mais vantajosa</w:t>
      </w:r>
      <w:r w:rsidR="00577341" w:rsidRPr="00CE0A05">
        <w:rPr>
          <w:sz w:val="22"/>
          <w:szCs w:val="22"/>
        </w:rPr>
        <w:t>.</w:t>
      </w:r>
    </w:p>
    <w:p w:rsidR="00306E97" w:rsidRDefault="00306E97" w:rsidP="006D24EA">
      <w:pPr>
        <w:jc w:val="both"/>
        <w:rPr>
          <w:rFonts w:asciiTheme="minorHAnsi" w:hAnsiTheme="minorHAnsi"/>
          <w:b/>
          <w:color w:val="000000"/>
          <w:sz w:val="22"/>
          <w:szCs w:val="22"/>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ica, pelo prazo não superior a 2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falhas apresentados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Pr="00A114B6" w:rsidRDefault="00D467C7" w:rsidP="00983DD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CE0A05"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E0A05">
        <w:rPr>
          <w:rFonts w:ascii="Times New Roman" w:hAnsi="Times New Roman"/>
        </w:rPr>
        <w:t xml:space="preserve">O prazo para entrega do objeto da presente despesa será de </w:t>
      </w:r>
      <w:r w:rsidR="00CE0A05" w:rsidRPr="00CE0A05">
        <w:rPr>
          <w:rFonts w:ascii="Times New Roman" w:hAnsi="Times New Roman"/>
          <w:b/>
        </w:rPr>
        <w:t>6</w:t>
      </w:r>
      <w:r w:rsidR="0031753D" w:rsidRPr="00CE0A05">
        <w:rPr>
          <w:rFonts w:ascii="Times New Roman" w:hAnsi="Times New Roman"/>
          <w:b/>
        </w:rPr>
        <w:t>0 (</w:t>
      </w:r>
      <w:r w:rsidR="00CE0A05" w:rsidRPr="00CE0A05">
        <w:rPr>
          <w:rFonts w:ascii="Times New Roman" w:hAnsi="Times New Roman"/>
          <w:b/>
        </w:rPr>
        <w:t>sessenta</w:t>
      </w:r>
      <w:r w:rsidRPr="00CE0A05">
        <w:rPr>
          <w:rFonts w:ascii="Times New Roman" w:hAnsi="Times New Roman"/>
          <w:b/>
        </w:rPr>
        <w:t xml:space="preserve">) </w:t>
      </w:r>
      <w:r w:rsidR="0031753D" w:rsidRPr="00CE0A05">
        <w:rPr>
          <w:rFonts w:ascii="Times New Roman" w:hAnsi="Times New Roman"/>
          <w:b/>
        </w:rPr>
        <w:t xml:space="preserve">dias </w:t>
      </w:r>
      <w:r w:rsidR="00DC49FC" w:rsidRPr="00CE0A05">
        <w:rPr>
          <w:rFonts w:ascii="Times New Roman" w:hAnsi="Times New Roman"/>
          <w:b/>
        </w:rPr>
        <w:t>corridos</w:t>
      </w:r>
      <w:r w:rsidRPr="00CE0A05">
        <w:rPr>
          <w:rFonts w:ascii="Times New Roman" w:hAnsi="Times New Roman"/>
        </w:rPr>
        <w:t>,</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114B6" w:rsidRDefault="00211EEF" w:rsidP="006D24EA">
      <w:pPr>
        <w:jc w:val="both"/>
        <w:rPr>
          <w:b/>
          <w:color w:val="000000"/>
          <w:sz w:val="22"/>
          <w:szCs w:val="22"/>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732F29"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32F29">
        <w:rPr>
          <w:rFonts w:ascii="Times New Roman" w:hAnsi="Times New Roman"/>
        </w:rPr>
        <w:t>O recebimento do objeto do presente contrato obedecerá ao disposto</w:t>
      </w:r>
      <w:r w:rsidR="00732F29" w:rsidRPr="00732F29">
        <w:rPr>
          <w:rFonts w:ascii="Times New Roman" w:hAnsi="Times New Roman"/>
        </w:rPr>
        <w:t xml:space="preserve"> no </w:t>
      </w:r>
      <w:r w:rsidR="00732F29" w:rsidRPr="00732F29">
        <w:rPr>
          <w:rFonts w:ascii="Times New Roman" w:hAnsi="Times New Roman"/>
          <w:color w:val="000000"/>
        </w:rPr>
        <w:t>art. 73, inciso I, "a" e "b", lei federal 8666/93</w:t>
      </w:r>
      <w:r w:rsidRPr="00732F29">
        <w:rPr>
          <w:rFonts w:ascii="Times New Roman" w:hAnsi="Times New Roman"/>
        </w:rPr>
        <w:t>,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3E48FA" w:rsidRPr="00A114B6" w:rsidRDefault="003E48FA"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as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4D3EEF" w:rsidRPr="00C26241" w:rsidRDefault="004D3EEF" w:rsidP="004D3EE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nas planilhas ONERADAS, ou, retenção de 3,5% para planilhas DESONERADAS, seguindo o que determina o Art. 7º, §6º, da Lei 12.546/2011. </w:t>
      </w:r>
    </w:p>
    <w:p w:rsidR="004D3EEF" w:rsidRPr="009C3EA0" w:rsidRDefault="004D3EEF" w:rsidP="004D3EE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A identificação da planilha de execução da obra (Onerada/Desonerada) poderá ser averiguada no Projeto Básico item 6. Caso a empresa comprove possuir benefícios de leis específicas para o recolhimento. Para efeito da retenção, o valor da mão-de-obra não será inferior a 50% do valor da fatura emitida pela CONTRATADA.</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bookmarkStart w:id="0" w:name="_GoBack"/>
      <w:bookmarkEnd w:id="0"/>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subcontratar até 30% (trinta por cento) do valor da obra correspondente à parcelas completas da obra</w:t>
      </w:r>
      <w:r w:rsidRPr="00A114B6">
        <w:rPr>
          <w:rFonts w:ascii="Times New Roman" w:hAnsi="Times New Roman"/>
        </w:rPr>
        <w:t>, respondendo, entretanto, a CONTRATADA, perante a CONTRATANTE, pela execução dos serviços subcontratados.</w:t>
      </w:r>
      <w:r w:rsidR="00D40DE3" w:rsidRPr="00A114B6">
        <w:rPr>
          <w:rFonts w:ascii="Times New Roman" w:hAnsi="Times New Roman"/>
        </w:rPr>
        <w:t xml:space="preserve"> </w:t>
      </w:r>
      <w:r w:rsidR="00C66390" w:rsidRPr="00A114B6">
        <w:rPr>
          <w:rFonts w:ascii="Times New Roman" w:hAnsi="Times New Roman"/>
        </w:rPr>
        <w:t>O licitante deverá anexar aos autos o(s) contrato(s) com o(s) subcontratado(s). O(s) subcontratado(s) dever</w:t>
      </w:r>
      <w:r w:rsidR="005C654D" w:rsidRPr="00A114B6">
        <w:rPr>
          <w:rFonts w:ascii="Times New Roman" w:hAnsi="Times New Roman"/>
        </w:rPr>
        <w:t>á(ão)</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lastRenderedPageBreak/>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r w:rsidRPr="00A114B6">
        <w:rPr>
          <w:rFonts w:ascii="Times New Roman" w:hAnsi="Times New Roman"/>
          <w:b/>
          <w:i/>
        </w:rPr>
        <w:t xml:space="preserve"> </w:t>
      </w:r>
      <w:r w:rsidRPr="00A114B6">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contratante</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com seu devido recolhimento perante os respectivos conselhos: Conselho Regional de Engenharia e Agronomia (CREA-</w:t>
      </w:r>
      <w:r w:rsidRPr="00A114B6">
        <w:rPr>
          <w:rFonts w:ascii="Times New Roman" w:hAnsi="Times New Roman"/>
        </w:rPr>
        <w:lastRenderedPageBreak/>
        <w:t xml:space="preserve">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A114B6"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Seguindo a Instrução Normativa n.º 007/2017 – GAB</w:t>
      </w:r>
      <w:r w:rsidR="00C66390" w:rsidRPr="00A114B6">
        <w:rPr>
          <w:rFonts w:ascii="Times New Roman" w:hAnsi="Times New Roman"/>
        </w:rPr>
        <w:t>/SEGPLAN</w:t>
      </w:r>
      <w:r w:rsidRPr="00A114B6">
        <w:rPr>
          <w:rFonts w:ascii="Times New Roman" w:hAnsi="Times New Roman"/>
        </w:rPr>
        <w:t xml:space="preserve">, </w:t>
      </w:r>
      <w:r w:rsidR="00E533C4" w:rsidRPr="00A114B6">
        <w:rPr>
          <w:rFonts w:ascii="Times New Roman" w:hAnsi="Times New Roman"/>
        </w:rPr>
        <w:t xml:space="preserve">a qual </w:t>
      </w:r>
      <w:r w:rsidRPr="00A114B6">
        <w:rPr>
          <w:rFonts w:ascii="Times New Roman" w:hAnsi="Times New Roman"/>
        </w:rPr>
        <w:t>disp</w:t>
      </w:r>
      <w:r w:rsidR="00E533C4" w:rsidRPr="00A114B6">
        <w:rPr>
          <w:rFonts w:ascii="Times New Roman" w:hAnsi="Times New Roman"/>
        </w:rPr>
        <w:t>õe</w:t>
      </w:r>
      <w:r w:rsidRPr="00A114B6">
        <w:rPr>
          <w:rFonts w:ascii="Times New Roman" w:hAnsi="Times New Roman"/>
        </w:rPr>
        <w:t xml:space="preserv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CA3577" w:rsidRPr="00A114B6" w:rsidRDefault="00CA3577"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no momento da contratação ou na fase de habilitação, declarará por escrito e ostensivamente que tem condições de atender as Normas Regulamentadoras da Portaria n.º 3214/78 do </w:t>
      </w:r>
      <w:r w:rsidR="00E533C4" w:rsidRPr="00A114B6">
        <w:rPr>
          <w:rFonts w:ascii="Times New Roman" w:hAnsi="Times New Roman"/>
        </w:rPr>
        <w:t>MTE</w:t>
      </w:r>
      <w:r w:rsidRPr="00A114B6">
        <w:rPr>
          <w:rFonts w:ascii="Times New Roman" w:hAnsi="Times New Roman"/>
        </w:rPr>
        <w:t xml:space="preserve"> aplicáveis às atividades objeto do contrato e que tem condições de apresentar as documentações solicitadas nessa Instrução Normativa nos tempos determinados.</w:t>
      </w:r>
    </w:p>
    <w:p w:rsidR="00CA3577" w:rsidRPr="00A114B6" w:rsidRDefault="00E533C4"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deverá fornecer ao Órgão Contratante: </w:t>
      </w:r>
    </w:p>
    <w:p w:rsidR="00CA3577" w:rsidRPr="00A114B6" w:rsidRDefault="00CA3577" w:rsidP="00CA3577">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A114B6" w:rsidRDefault="00CA3577" w:rsidP="00CA3577">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A114B6" w:rsidRDefault="00CA3577" w:rsidP="00CA3577">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VII - Cópias das fichas de registro da entrega dos Equipamentos de Proteção Individual - EPI fornecidos aos trabalhadores, conforme exigências da NR 06 do MTE; </w:t>
      </w:r>
    </w:p>
    <w:p w:rsidR="00CA3577" w:rsidRPr="00A114B6" w:rsidRDefault="00CA3577" w:rsidP="00CA3577">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CA3577" w:rsidRPr="00A114B6" w:rsidRDefault="00CA3577" w:rsidP="00CA3577">
      <w:pPr>
        <w:spacing w:after="160" w:line="300" w:lineRule="atLeast"/>
        <w:jc w:val="both"/>
        <w:rPr>
          <w:sz w:val="22"/>
          <w:szCs w:val="22"/>
        </w:rPr>
      </w:pPr>
      <w:r w:rsidRPr="00A114B6">
        <w:rPr>
          <w:sz w:val="22"/>
          <w:szCs w:val="22"/>
        </w:rPr>
        <w:t>§ 1º Os documentos aos quais se referem os incisos dest</w:t>
      </w:r>
      <w:r w:rsidR="00E533C4" w:rsidRPr="00A114B6">
        <w:rPr>
          <w:sz w:val="22"/>
          <w:szCs w:val="22"/>
        </w:rPr>
        <w:t>a alínea</w:t>
      </w:r>
      <w:r w:rsidRPr="00A114B6">
        <w:rPr>
          <w:sz w:val="22"/>
          <w:szCs w:val="22"/>
        </w:rPr>
        <w:t xml:space="preserve">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A114B6" w:rsidRDefault="00CA3577" w:rsidP="00CA3577">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A114B6" w:rsidRDefault="00CA3577" w:rsidP="00CA3577">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A114B6" w:rsidRDefault="00E533C4" w:rsidP="00CA3577">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comprometer-se-á com os seguintes itens, conforme as exigências legais: </w:t>
      </w:r>
    </w:p>
    <w:p w:rsidR="00CA3577" w:rsidRPr="00A114B6" w:rsidRDefault="00CA3577" w:rsidP="00CA3577">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A114B6" w:rsidRDefault="00CA3577" w:rsidP="00CA3577">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CA3577" w:rsidRPr="00A114B6" w:rsidRDefault="00CA3577" w:rsidP="00CA3577">
      <w:pPr>
        <w:spacing w:after="160" w:line="300" w:lineRule="atLeast"/>
        <w:jc w:val="both"/>
        <w:rPr>
          <w:sz w:val="22"/>
          <w:szCs w:val="22"/>
        </w:rPr>
      </w:pPr>
      <w:r w:rsidRPr="00A114B6">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A114B6" w:rsidRDefault="00CA3577" w:rsidP="00CA3577">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A114B6" w:rsidRDefault="00CA3577" w:rsidP="00CA3577">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CA3577" w:rsidRPr="00A114B6" w:rsidRDefault="00CA3577" w:rsidP="00CA3577">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VIII - Providenciar a elaboração do Perfil Profissiográfico Previdenciário (PPP), de todos os empregados que desempenham atividades no Órgão, conforme legislação previdenciária vigente; </w:t>
      </w:r>
    </w:p>
    <w:p w:rsidR="00CA3577" w:rsidRPr="00A114B6" w:rsidRDefault="00CA3577" w:rsidP="00CA3577">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CA3577" w:rsidRPr="00A114B6" w:rsidRDefault="00CA3577" w:rsidP="00CA3577">
      <w:pPr>
        <w:spacing w:after="160" w:line="300" w:lineRule="atLeast"/>
        <w:jc w:val="both"/>
        <w:rPr>
          <w:sz w:val="22"/>
          <w:szCs w:val="22"/>
        </w:rPr>
      </w:pPr>
      <w:r w:rsidRPr="00A114B6">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CA3577" w:rsidRPr="00A114B6" w:rsidRDefault="00CA3577" w:rsidP="00CA3577">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6D24EA" w:rsidRPr="00A114B6" w:rsidRDefault="006D24EA"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w:t>
      </w:r>
      <w:r w:rsidR="005D5F65" w:rsidRPr="00CE0A05">
        <w:rPr>
          <w:sz w:val="22"/>
          <w:szCs w:val="22"/>
        </w:rPr>
        <w:t xml:space="preserve">Goiânia, aos </w:t>
      </w:r>
      <w:r w:rsidR="00CE0A05" w:rsidRPr="00CE0A05">
        <w:rPr>
          <w:sz w:val="22"/>
          <w:szCs w:val="22"/>
        </w:rPr>
        <w:t>16</w:t>
      </w:r>
      <w:r w:rsidR="00EC2B61" w:rsidRPr="00CE0A05">
        <w:rPr>
          <w:sz w:val="22"/>
          <w:szCs w:val="22"/>
        </w:rPr>
        <w:t xml:space="preserve"> </w:t>
      </w:r>
      <w:r w:rsidR="001D28BA" w:rsidRPr="00CE0A05">
        <w:rPr>
          <w:sz w:val="22"/>
          <w:szCs w:val="22"/>
        </w:rPr>
        <w:t xml:space="preserve">dias do mês de </w:t>
      </w:r>
      <w:r w:rsidR="00CE0A05" w:rsidRPr="00CE0A05">
        <w:rPr>
          <w:sz w:val="22"/>
          <w:szCs w:val="22"/>
        </w:rPr>
        <w:t>Agosto</w:t>
      </w:r>
      <w:r w:rsidR="00EE0983" w:rsidRPr="00CE0A05">
        <w:rPr>
          <w:sz w:val="22"/>
          <w:szCs w:val="22"/>
        </w:rPr>
        <w:t xml:space="preserve"> de 201</w:t>
      </w:r>
      <w:r w:rsidR="00CE0A05" w:rsidRPr="00CE0A05">
        <w:rPr>
          <w:sz w:val="22"/>
          <w:szCs w:val="22"/>
        </w:rPr>
        <w:t>8</w:t>
      </w:r>
      <w:r w:rsidR="00A37F11" w:rsidRPr="00CE0A05">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CE0A05">
      <w:pPr>
        <w:jc w:val="center"/>
        <w:rPr>
          <w:color w:val="000000"/>
        </w:rPr>
      </w:pPr>
    </w:p>
    <w:p w:rsidR="00FC5A75" w:rsidRPr="00070426" w:rsidRDefault="00FC5A75" w:rsidP="00CE0A05">
      <w:pPr>
        <w:jc w:val="center"/>
        <w:rPr>
          <w:sz w:val="20"/>
          <w:szCs w:val="20"/>
          <w:lang w:eastAsia="ar-SA"/>
        </w:rPr>
      </w:pPr>
      <w:r w:rsidRPr="00070426">
        <w:rPr>
          <w:sz w:val="20"/>
          <w:szCs w:val="20"/>
          <w:lang w:eastAsia="ar-SA"/>
        </w:rPr>
        <w:t>__________________________</w:t>
      </w:r>
      <w:r w:rsidR="00CE0A05">
        <w:rPr>
          <w:sz w:val="20"/>
          <w:szCs w:val="20"/>
          <w:lang w:eastAsia="ar-SA"/>
        </w:rPr>
        <w:t>__________</w:t>
      </w:r>
      <w:r w:rsidRPr="00070426">
        <w:rPr>
          <w:sz w:val="20"/>
          <w:szCs w:val="20"/>
          <w:lang w:eastAsia="ar-SA"/>
        </w:rPr>
        <w:t>__</w:t>
      </w:r>
    </w:p>
    <w:p w:rsidR="00FC5A75" w:rsidRPr="00A065F4" w:rsidRDefault="00FC5A75" w:rsidP="00CE0A05">
      <w:pPr>
        <w:pStyle w:val="Ttulo2"/>
        <w:tabs>
          <w:tab w:val="left" w:pos="0"/>
        </w:tabs>
        <w:jc w:val="center"/>
        <w:rPr>
          <w:rFonts w:ascii="Times New Roman" w:hAnsi="Times New Roman"/>
          <w:color w:val="auto"/>
          <w:sz w:val="24"/>
          <w:szCs w:val="24"/>
        </w:rPr>
      </w:pPr>
      <w:r w:rsidRPr="00A065F4">
        <w:rPr>
          <w:rFonts w:ascii="Times New Roman" w:hAnsi="Times New Roman"/>
          <w:color w:val="auto"/>
          <w:sz w:val="24"/>
          <w:szCs w:val="24"/>
        </w:rPr>
        <w:t>Francisco da Chagas Soares Ávila</w:t>
      </w:r>
    </w:p>
    <w:p w:rsidR="00FC5A75" w:rsidRPr="00A065F4" w:rsidRDefault="00FC5A75" w:rsidP="00CE0A05">
      <w:pPr>
        <w:pStyle w:val="Ttulo2"/>
        <w:tabs>
          <w:tab w:val="left" w:pos="0"/>
        </w:tabs>
        <w:jc w:val="center"/>
        <w:rPr>
          <w:rFonts w:ascii="Times New Roman" w:hAnsi="Times New Roman"/>
          <w:b w:val="0"/>
          <w:color w:val="auto"/>
          <w:sz w:val="24"/>
          <w:szCs w:val="24"/>
          <w:lang w:val="en-US"/>
        </w:rPr>
      </w:pPr>
      <w:r w:rsidRPr="00A065F4">
        <w:rPr>
          <w:rFonts w:ascii="Times New Roman" w:hAnsi="Times New Roman"/>
          <w:b w:val="0"/>
          <w:color w:val="auto"/>
          <w:sz w:val="24"/>
          <w:szCs w:val="24"/>
          <w:lang w:val="en-US"/>
        </w:rPr>
        <w:t>Eng. Civil – CREA 247/D GO</w:t>
      </w:r>
    </w:p>
    <w:p w:rsidR="00BF75F0" w:rsidRPr="00A065F4" w:rsidRDefault="00A065F4" w:rsidP="00BF75F0">
      <w:pPr>
        <w:widowControl w:val="0"/>
        <w:autoSpaceDE w:val="0"/>
        <w:autoSpaceDN w:val="0"/>
        <w:adjustRightInd w:val="0"/>
        <w:jc w:val="center"/>
        <w:rPr>
          <w:bCs/>
          <w:sz w:val="20"/>
          <w:szCs w:val="20"/>
        </w:rPr>
      </w:pPr>
      <w:r w:rsidRPr="00A065F4">
        <w:rPr>
          <w:bCs/>
          <w:sz w:val="20"/>
          <w:szCs w:val="20"/>
        </w:rPr>
        <w:t>Gerente de Acompanhamento e Fiscalização de Obras</w:t>
      </w: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F24" w:rsidRDefault="009A6F24">
      <w:r>
        <w:separator/>
      </w:r>
    </w:p>
  </w:endnote>
  <w:endnote w:type="continuationSeparator" w:id="0">
    <w:p w:rsidR="009A6F24" w:rsidRDefault="009A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altName w:val="Mangal"/>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614" w:rsidRDefault="004D3EEF"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422614" w:rsidRPr="00AF0671">
      <w:rPr>
        <w:sz w:val="18"/>
        <w:szCs w:val="18"/>
      </w:rPr>
      <w:t xml:space="preserve"> </w:t>
    </w:r>
    <w:r w:rsidR="00422614" w:rsidRPr="00CA54E2">
      <w:rPr>
        <w:sz w:val="18"/>
        <w:szCs w:val="18"/>
      </w:rPr>
      <w:t>Secretaria d</w:t>
    </w:r>
    <w:r w:rsidR="00422614">
      <w:rPr>
        <w:sz w:val="18"/>
        <w:szCs w:val="18"/>
      </w:rPr>
      <w:t xml:space="preserve">e Estado de </w:t>
    </w:r>
    <w:r w:rsidR="00422614" w:rsidRPr="00CA54E2">
      <w:rPr>
        <w:sz w:val="18"/>
        <w:szCs w:val="18"/>
      </w:rPr>
      <w:t>Educação</w:t>
    </w:r>
    <w:r w:rsidR="00422614">
      <w:rPr>
        <w:sz w:val="18"/>
        <w:szCs w:val="18"/>
      </w:rPr>
      <w:t>, Cultura e Esporte</w:t>
    </w:r>
  </w:p>
  <w:p w:rsidR="00422614" w:rsidRPr="00C66390" w:rsidRDefault="00422614" w:rsidP="00AF0671">
    <w:pPr>
      <w:pStyle w:val="Rodap"/>
      <w:jc w:val="center"/>
      <w:rPr>
        <w:sz w:val="18"/>
        <w:szCs w:val="18"/>
      </w:rPr>
    </w:pPr>
    <w:r w:rsidRPr="00C66390">
      <w:rPr>
        <w:sz w:val="18"/>
        <w:szCs w:val="18"/>
      </w:rPr>
      <w:t>Superintendência de Infraestrutura – Gerência de Projetos de Infraestrutura</w:t>
    </w:r>
  </w:p>
  <w:p w:rsidR="00422614" w:rsidRPr="00CA54E2" w:rsidRDefault="00422614" w:rsidP="00AF0671">
    <w:pPr>
      <w:pStyle w:val="Rodap"/>
      <w:jc w:val="center"/>
      <w:rPr>
        <w:sz w:val="18"/>
        <w:szCs w:val="18"/>
      </w:rPr>
    </w:pPr>
    <w:r w:rsidRPr="00CA54E2">
      <w:rPr>
        <w:sz w:val="18"/>
        <w:szCs w:val="18"/>
      </w:rPr>
      <w:t>Av. Anhanguera, 7.171 – Setor Oeste – CEP: 74.110-010 – Goiânia – Goiás</w:t>
    </w:r>
  </w:p>
  <w:p w:rsidR="00422614" w:rsidRDefault="00422614"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422614" w:rsidRDefault="004D3EEF" w:rsidP="00AF0671">
    <w:pPr>
      <w:pStyle w:val="Rodap"/>
      <w:jc w:val="center"/>
    </w:pPr>
    <w:sdt>
      <w:sdtPr>
        <w:rPr>
          <w:color w:val="0000FF"/>
          <w:u w:val="single"/>
        </w:rPr>
        <w:id w:val="342283744"/>
        <w:docPartObj>
          <w:docPartGallery w:val="Page Numbers (Bottom of Page)"/>
          <w:docPartUnique/>
        </w:docPartObj>
      </w:sdtPr>
      <w:sdtEndPr/>
      <w:sdtContent>
        <w:r w:rsidR="009A6F24">
          <w:fldChar w:fldCharType="begin"/>
        </w:r>
        <w:r w:rsidR="009A6F24">
          <w:instrText xml:space="preserve"> PAGE   \* MERGEFORMAT </w:instrText>
        </w:r>
        <w:r w:rsidR="009A6F24">
          <w:fldChar w:fldCharType="separate"/>
        </w:r>
        <w:r>
          <w:rPr>
            <w:noProof/>
          </w:rPr>
          <w:t>10</w:t>
        </w:r>
        <w:r w:rsidR="009A6F24">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F24" w:rsidRDefault="009A6F24">
      <w:r>
        <w:separator/>
      </w:r>
    </w:p>
  </w:footnote>
  <w:footnote w:type="continuationSeparator" w:id="0">
    <w:p w:rsidR="009A6F24" w:rsidRDefault="009A6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2614" w:rsidRPr="003E63F9" w:rsidRDefault="004B1381" w:rsidP="004B1381">
    <w:pPr>
      <w:pStyle w:val="Cabealho"/>
      <w:jc w:val="right"/>
    </w:pPr>
    <w:r>
      <w:rPr>
        <w:noProof/>
      </w:rPr>
      <w:drawing>
        <wp:inline distT="0" distB="0" distL="0" distR="0">
          <wp:extent cx="2535929" cy="476250"/>
          <wp:effectExtent l="19050" t="0" r="0" b="0"/>
          <wp:docPr id="2" name="Imagem 2" descr="Z:\CENTRALIZADA\SGPF\NUORF\LOGOTIPO\seduce-gov-colori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ENTRALIZADA\SGPF\NUORF\LOGOTIPO\seduce-gov-colorida.png"/>
                  <pic:cNvPicPr>
                    <a:picLocks noChangeAspect="1" noChangeArrowheads="1"/>
                  </pic:cNvPicPr>
                </pic:nvPicPr>
                <pic:blipFill>
                  <a:blip r:embed="rId1"/>
                  <a:srcRect/>
                  <a:stretch>
                    <a:fillRect/>
                  </a:stretch>
                </pic:blipFill>
                <pic:spPr bwMode="auto">
                  <a:xfrm>
                    <a:off x="0" y="0"/>
                    <a:ext cx="2535929" cy="476250"/>
                  </a:xfrm>
                  <a:prstGeom prst="rect">
                    <a:avLst/>
                  </a:prstGeom>
                  <a:noFill/>
                  <a:ln w="9525">
                    <a:noFill/>
                    <a:miter lim="800000"/>
                    <a:headEnd/>
                    <a:tailEnd/>
                  </a:ln>
                </pic:spPr>
              </pic:pic>
            </a:graphicData>
          </a:graphic>
        </wp:inline>
      </w:drawing>
    </w:r>
    <w:r w:rsidR="0042261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0"/>
  </w:num>
  <w:num w:numId="3">
    <w:abstractNumId w:val="16"/>
  </w:num>
  <w:num w:numId="4">
    <w:abstractNumId w:val="23"/>
  </w:num>
  <w:num w:numId="5">
    <w:abstractNumId w:val="11"/>
  </w:num>
  <w:num w:numId="6">
    <w:abstractNumId w:val="21"/>
  </w:num>
  <w:num w:numId="7">
    <w:abstractNumId w:val="5"/>
  </w:num>
  <w:num w:numId="8">
    <w:abstractNumId w:val="4"/>
  </w:num>
  <w:num w:numId="9">
    <w:abstractNumId w:val="1"/>
  </w:num>
  <w:num w:numId="10">
    <w:abstractNumId w:val="17"/>
  </w:num>
  <w:num w:numId="11">
    <w:abstractNumId w:val="9"/>
  </w:num>
  <w:num w:numId="12">
    <w:abstractNumId w:val="20"/>
  </w:num>
  <w:num w:numId="13">
    <w:abstractNumId w:val="24"/>
  </w:num>
  <w:num w:numId="14">
    <w:abstractNumId w:val="18"/>
  </w:num>
  <w:num w:numId="15">
    <w:abstractNumId w:val="19"/>
  </w:num>
  <w:num w:numId="16">
    <w:abstractNumId w:val="0"/>
  </w:num>
  <w:num w:numId="17">
    <w:abstractNumId w:val="3"/>
  </w:num>
  <w:num w:numId="18">
    <w:abstractNumId w:val="22"/>
  </w:num>
  <w:num w:numId="19">
    <w:abstractNumId w:val="15"/>
  </w:num>
  <w:num w:numId="20">
    <w:abstractNumId w:val="7"/>
  </w:num>
  <w:num w:numId="21">
    <w:abstractNumId w:val="2"/>
  </w:num>
  <w:num w:numId="22">
    <w:abstractNumId w:val="8"/>
  </w:num>
  <w:num w:numId="23">
    <w:abstractNumId w:val="6"/>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080B"/>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614"/>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07D1"/>
    <w:rsid w:val="004B1381"/>
    <w:rsid w:val="004B1D8C"/>
    <w:rsid w:val="004B223C"/>
    <w:rsid w:val="004B23E5"/>
    <w:rsid w:val="004B3455"/>
    <w:rsid w:val="004B667C"/>
    <w:rsid w:val="004D17F6"/>
    <w:rsid w:val="004D3EEF"/>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3311"/>
    <w:rsid w:val="00557BA7"/>
    <w:rsid w:val="005608D0"/>
    <w:rsid w:val="005701F1"/>
    <w:rsid w:val="005756E0"/>
    <w:rsid w:val="0057734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0A68"/>
    <w:rsid w:val="00711A5A"/>
    <w:rsid w:val="0071235B"/>
    <w:rsid w:val="00713B9A"/>
    <w:rsid w:val="007200AF"/>
    <w:rsid w:val="00720BB3"/>
    <w:rsid w:val="00722D60"/>
    <w:rsid w:val="00727A73"/>
    <w:rsid w:val="007322C0"/>
    <w:rsid w:val="00732F29"/>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DDF"/>
    <w:rsid w:val="00984B11"/>
    <w:rsid w:val="00985EC8"/>
    <w:rsid w:val="00990252"/>
    <w:rsid w:val="0099336C"/>
    <w:rsid w:val="009969D4"/>
    <w:rsid w:val="00996DA2"/>
    <w:rsid w:val="009971C8"/>
    <w:rsid w:val="009A20A9"/>
    <w:rsid w:val="009A2414"/>
    <w:rsid w:val="009A40EE"/>
    <w:rsid w:val="009A4293"/>
    <w:rsid w:val="009A43C0"/>
    <w:rsid w:val="009A4928"/>
    <w:rsid w:val="009A6F24"/>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065F4"/>
    <w:rsid w:val="00A10E7B"/>
    <w:rsid w:val="00A114B6"/>
    <w:rsid w:val="00A12747"/>
    <w:rsid w:val="00A12F0D"/>
    <w:rsid w:val="00A2563B"/>
    <w:rsid w:val="00A26046"/>
    <w:rsid w:val="00A2628A"/>
    <w:rsid w:val="00A35E66"/>
    <w:rsid w:val="00A372FC"/>
    <w:rsid w:val="00A37F11"/>
    <w:rsid w:val="00A418AB"/>
    <w:rsid w:val="00A50A96"/>
    <w:rsid w:val="00A50DBA"/>
    <w:rsid w:val="00A61C70"/>
    <w:rsid w:val="00A632AA"/>
    <w:rsid w:val="00A71227"/>
    <w:rsid w:val="00A71CB4"/>
    <w:rsid w:val="00A72871"/>
    <w:rsid w:val="00A72F69"/>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4FB6"/>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30FB"/>
    <w:rsid w:val="00CC71FB"/>
    <w:rsid w:val="00CC7D0A"/>
    <w:rsid w:val="00CD177E"/>
    <w:rsid w:val="00CD2DFB"/>
    <w:rsid w:val="00CD65AE"/>
    <w:rsid w:val="00CE0A05"/>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5478"/>
    <w:rsid w:val="00F27A47"/>
    <w:rsid w:val="00F30580"/>
    <w:rsid w:val="00F3094C"/>
    <w:rsid w:val="00F30C78"/>
    <w:rsid w:val="00F31E81"/>
    <w:rsid w:val="00F37B23"/>
    <w:rsid w:val="00F42086"/>
    <w:rsid w:val="00F504F0"/>
    <w:rsid w:val="00F5219F"/>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17B0"/>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5:docId w15:val="{50B05C48-0A8E-4F00-9865-2240857F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D529A-692A-49D2-ACA1-D9F6BA25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4214</Words>
  <Characters>22760</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Alessandra dos Santos Paz Esteves Scartezini</cp:lastModifiedBy>
  <cp:revision>2</cp:revision>
  <cp:lastPrinted>2018-12-17T11:14:00Z</cp:lastPrinted>
  <dcterms:created xsi:type="dcterms:W3CDTF">2018-12-18T16:22:00Z</dcterms:created>
  <dcterms:modified xsi:type="dcterms:W3CDTF">2018-12-18T16:22:00Z</dcterms:modified>
</cp:coreProperties>
</file>